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5" w:rsidRPr="001F06E3" w:rsidRDefault="004115A5" w:rsidP="004115A5">
      <w:pPr>
        <w:spacing w:line="36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F06E3">
        <w:rPr>
          <w:rFonts w:ascii="Arial" w:hAnsi="Arial" w:cs="Arial"/>
          <w:b/>
          <w:sz w:val="40"/>
          <w:szCs w:val="40"/>
        </w:rPr>
        <w:t>1</w:t>
      </w:r>
      <w:r>
        <w:rPr>
          <w:rFonts w:ascii="Arial" w:hAnsi="Arial" w:cs="Arial"/>
          <w:b/>
          <w:sz w:val="40"/>
          <w:szCs w:val="40"/>
        </w:rPr>
        <w:t>5</w:t>
      </w:r>
      <w:r w:rsidRPr="001F06E3">
        <w:rPr>
          <w:rFonts w:ascii="Arial" w:hAnsi="Arial" w:cs="Arial"/>
          <w:b/>
          <w:sz w:val="40"/>
          <w:szCs w:val="40"/>
          <w:vertAlign w:val="superscript"/>
        </w:rPr>
        <w:t>th</w:t>
      </w:r>
      <w:r w:rsidRPr="001F06E3">
        <w:rPr>
          <w:rFonts w:ascii="Arial" w:hAnsi="Arial" w:cs="Arial"/>
          <w:b/>
          <w:sz w:val="40"/>
          <w:szCs w:val="40"/>
        </w:rPr>
        <w:t xml:space="preserve"> International Ruble Settlement Forum </w:t>
      </w:r>
    </w:p>
    <w:p w:rsidR="004115A5" w:rsidRDefault="004115A5" w:rsidP="004115A5">
      <w:pPr>
        <w:spacing w:line="360" w:lineRule="auto"/>
        <w:rPr>
          <w:rFonts w:ascii="Arial" w:hAnsi="Arial" w:cs="Arial"/>
          <w:b/>
          <w:sz w:val="40"/>
          <w:szCs w:val="40"/>
        </w:rPr>
      </w:pPr>
      <w:r w:rsidRPr="001F06E3">
        <w:rPr>
          <w:rFonts w:ascii="Arial" w:hAnsi="Arial" w:cs="Arial"/>
          <w:b/>
          <w:sz w:val="40"/>
          <w:szCs w:val="40"/>
        </w:rPr>
        <w:t>Agenda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:rsidR="004115A5" w:rsidRPr="00A95145" w:rsidRDefault="004115A5" w:rsidP="004115A5">
      <w:pPr>
        <w:spacing w:line="360" w:lineRule="auto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13 May 2014</w:t>
      </w:r>
    </w:p>
    <w:p w:rsidR="004115A5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4"/>
          <w:szCs w:val="28"/>
        </w:rPr>
        <w:t>ICAP’s 6</w:t>
      </w:r>
      <w:r w:rsidRPr="007274A9">
        <w:rPr>
          <w:rFonts w:ascii="Arial" w:hAnsi="Arial" w:cs="Arial"/>
          <w:b/>
          <w:sz w:val="24"/>
          <w:szCs w:val="28"/>
          <w:vertAlign w:val="superscript"/>
        </w:rPr>
        <w:t>th</w:t>
      </w:r>
      <w:r>
        <w:rPr>
          <w:rFonts w:ascii="Arial" w:hAnsi="Arial" w:cs="Arial"/>
          <w:b/>
          <w:sz w:val="24"/>
          <w:szCs w:val="28"/>
        </w:rPr>
        <w:t xml:space="preserve"> Floor Dining Room, 2 </w:t>
      </w:r>
      <w:proofErr w:type="spellStart"/>
      <w:r>
        <w:rPr>
          <w:rFonts w:ascii="Arial" w:hAnsi="Arial" w:cs="Arial"/>
          <w:b/>
          <w:sz w:val="24"/>
          <w:szCs w:val="28"/>
        </w:rPr>
        <w:t>Broadgate</w:t>
      </w:r>
      <w:proofErr w:type="spellEnd"/>
      <w:r>
        <w:rPr>
          <w:rFonts w:ascii="Arial" w:hAnsi="Arial" w:cs="Arial"/>
          <w:b/>
          <w:sz w:val="24"/>
          <w:szCs w:val="28"/>
        </w:rPr>
        <w:t>, London, EC2M 7UR, UK</w:t>
      </w:r>
      <w:r w:rsidRPr="001F06E3">
        <w:rPr>
          <w:rFonts w:ascii="Arial" w:hAnsi="Arial" w:cs="Arial"/>
          <w:b/>
          <w:sz w:val="24"/>
        </w:rPr>
        <w:br/>
      </w:r>
      <w:r w:rsidRPr="001F06E3">
        <w:rPr>
          <w:rFonts w:ascii="Arial" w:hAnsi="Arial" w:cs="Arial"/>
          <w:b/>
          <w:sz w:val="16"/>
          <w:szCs w:val="16"/>
        </w:rPr>
        <w:t>_______________________________________________________________________</w:t>
      </w:r>
      <w:r w:rsidR="00B23CF3">
        <w:rPr>
          <w:rFonts w:ascii="Arial" w:hAnsi="Arial" w:cs="Arial"/>
          <w:b/>
          <w:sz w:val="16"/>
          <w:szCs w:val="16"/>
        </w:rPr>
        <w:t>______________________________</w:t>
      </w:r>
    </w:p>
    <w:p w:rsidR="004115A5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 w:rsidRPr="00482FC9">
        <w:rPr>
          <w:rFonts w:ascii="Arial" w:hAnsi="Arial" w:cs="Arial"/>
          <w:bCs/>
          <w:sz w:val="20"/>
          <w:szCs w:val="20"/>
        </w:rPr>
        <w:t xml:space="preserve">09.30 - 10.00 </w:t>
      </w:r>
      <w:r>
        <w:rPr>
          <w:rFonts w:ascii="Arial" w:hAnsi="Arial" w:cs="Arial"/>
          <w:bCs/>
          <w:sz w:val="20"/>
          <w:szCs w:val="20"/>
        </w:rPr>
        <w:tab/>
      </w:r>
      <w:r w:rsidRPr="00482FC9">
        <w:rPr>
          <w:rFonts w:ascii="Arial" w:hAnsi="Arial" w:cs="Arial"/>
          <w:b/>
          <w:bCs/>
          <w:sz w:val="20"/>
          <w:szCs w:val="20"/>
        </w:rPr>
        <w:t>Registration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 w:rsidRPr="00482FC9">
        <w:rPr>
          <w:rFonts w:ascii="Arial" w:hAnsi="Arial" w:cs="Arial"/>
          <w:bCs/>
          <w:sz w:val="20"/>
          <w:szCs w:val="20"/>
        </w:rPr>
        <w:t>10.00 - 10.05</w:t>
      </w:r>
      <w:r>
        <w:rPr>
          <w:rFonts w:ascii="Arial" w:hAnsi="Arial" w:cs="Arial"/>
          <w:b/>
          <w:bCs/>
          <w:sz w:val="20"/>
          <w:szCs w:val="20"/>
        </w:rPr>
        <w:tab/>
        <w:t>Chairman’s remarks</w:t>
      </w:r>
    </w:p>
    <w:p w:rsidR="004115A5" w:rsidRDefault="004115A5" w:rsidP="004115A5">
      <w:pPr>
        <w:rPr>
          <w:rFonts w:ascii="Arial" w:hAnsi="Arial" w:cs="Arial"/>
          <w:bCs/>
          <w:sz w:val="20"/>
          <w:szCs w:val="20"/>
        </w:rPr>
      </w:pPr>
      <w:r w:rsidRPr="00482FC9">
        <w:rPr>
          <w:rFonts w:ascii="Arial" w:hAnsi="Arial" w:cs="Arial"/>
          <w:b/>
          <w:bCs/>
          <w:sz w:val="20"/>
          <w:szCs w:val="20"/>
        </w:rPr>
        <w:tab/>
      </w:r>
      <w:r w:rsidRPr="00482FC9">
        <w:rPr>
          <w:rFonts w:ascii="Arial" w:hAnsi="Arial" w:cs="Arial"/>
          <w:b/>
          <w:bCs/>
          <w:sz w:val="20"/>
          <w:szCs w:val="20"/>
        </w:rPr>
        <w:tab/>
      </w:r>
      <w:r w:rsidRPr="00482FC9">
        <w:rPr>
          <w:rFonts w:ascii="Arial" w:hAnsi="Arial" w:cs="Arial"/>
          <w:bCs/>
          <w:sz w:val="20"/>
          <w:szCs w:val="20"/>
        </w:rPr>
        <w:t>Darryl Hooker, IRSF Chairman, EBS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10.05 - 10.20</w:t>
      </w:r>
      <w:r w:rsidRPr="00482FC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Keynote Speech</w:t>
      </w:r>
    </w:p>
    <w:p w:rsidR="004115A5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 w:rsidRPr="00482FC9">
        <w:rPr>
          <w:rFonts w:ascii="Arial" w:hAnsi="Arial" w:cs="Arial"/>
          <w:b/>
          <w:bCs/>
          <w:sz w:val="20"/>
          <w:szCs w:val="20"/>
        </w:rPr>
        <w:tab/>
      </w:r>
      <w:r w:rsidR="00CA2B0B">
        <w:rPr>
          <w:rFonts w:ascii="Arial" w:hAnsi="Arial" w:cs="Arial"/>
          <w:bCs/>
          <w:sz w:val="20"/>
          <w:szCs w:val="20"/>
        </w:rPr>
        <w:t>Danny Corrigan, CEO, European Trade Repository, CME</w:t>
      </w:r>
    </w:p>
    <w:p w:rsidR="00CA2B0B" w:rsidRPr="00F861E2" w:rsidRDefault="00CA2B0B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10.20 - 10.3</w:t>
      </w:r>
      <w:r w:rsidRPr="00482FC9">
        <w:rPr>
          <w:rFonts w:ascii="Arial" w:hAnsi="Arial" w:cs="Arial"/>
          <w:bCs/>
          <w:sz w:val="20"/>
          <w:szCs w:val="20"/>
        </w:rPr>
        <w:t>5 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Last trends of Russian Ruble trading domestically and abroad</w:t>
      </w: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 w:rsidRPr="00482FC9">
        <w:rPr>
          <w:rFonts w:ascii="Arial" w:hAnsi="Arial" w:cs="Arial"/>
          <w:b/>
          <w:bCs/>
          <w:sz w:val="20"/>
          <w:szCs w:val="20"/>
        </w:rPr>
        <w:tab/>
      </w:r>
      <w:r w:rsidRPr="00482FC9">
        <w:rPr>
          <w:rFonts w:ascii="Arial" w:hAnsi="Arial" w:cs="Arial"/>
          <w:bCs/>
          <w:sz w:val="20"/>
          <w:szCs w:val="20"/>
        </w:rPr>
        <w:t>Dmitry Piskulov, Chairman of the Management Board, NFEA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10.3</w:t>
      </w:r>
      <w:r w:rsidRPr="00482FC9">
        <w:rPr>
          <w:rFonts w:ascii="Arial" w:hAnsi="Arial" w:cs="Arial"/>
          <w:bCs/>
          <w:sz w:val="20"/>
          <w:szCs w:val="20"/>
        </w:rPr>
        <w:t xml:space="preserve">5 </w:t>
      </w:r>
      <w:r>
        <w:rPr>
          <w:rFonts w:ascii="Arial" w:hAnsi="Arial" w:cs="Arial"/>
          <w:bCs/>
          <w:sz w:val="20"/>
          <w:szCs w:val="20"/>
        </w:rPr>
        <w:t>- 10.5</w:t>
      </w:r>
      <w:r w:rsidRPr="00482FC9">
        <w:rPr>
          <w:rFonts w:ascii="Arial" w:hAnsi="Arial" w:cs="Arial"/>
          <w:bCs/>
          <w:sz w:val="20"/>
          <w:szCs w:val="20"/>
        </w:rPr>
        <w:t xml:space="preserve">0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A2B0B">
        <w:rPr>
          <w:rFonts w:ascii="Arial" w:hAnsi="Arial" w:cs="Arial"/>
          <w:b/>
          <w:bCs/>
          <w:sz w:val="20"/>
          <w:szCs w:val="20"/>
        </w:rPr>
        <w:t>Rouble Payment Trends – SWIFT’s perspective</w:t>
      </w:r>
    </w:p>
    <w:p w:rsidR="004115A5" w:rsidRPr="00390BEE" w:rsidRDefault="004115A5" w:rsidP="004115A5">
      <w:pPr>
        <w:ind w:left="141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Matthieu de Heering, Head of Russia, CIS &amp; Mongolia, Central and Eastern Europe – EMEA, SWIFT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Default="004115A5" w:rsidP="00CA2B0B">
      <w:pPr>
        <w:tabs>
          <w:tab w:val="left" w:pos="1418"/>
        </w:tabs>
        <w:ind w:left="1410" w:hanging="141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10.5</w:t>
      </w:r>
      <w:r w:rsidRPr="00482FC9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>-</w:t>
      </w:r>
      <w:r w:rsidRPr="00482FC9">
        <w:rPr>
          <w:rFonts w:ascii="Arial" w:hAnsi="Arial" w:cs="Arial"/>
          <w:bCs/>
          <w:sz w:val="20"/>
          <w:szCs w:val="20"/>
        </w:rPr>
        <w:t xml:space="preserve"> 11.0</w:t>
      </w:r>
      <w:r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CA2B0B" w:rsidRPr="00CA2B0B">
        <w:rPr>
          <w:rFonts w:ascii="Arial" w:hAnsi="Arial" w:cs="Arial"/>
          <w:b/>
          <w:bCs/>
          <w:sz w:val="20"/>
          <w:szCs w:val="20"/>
        </w:rPr>
        <w:t>Update</w:t>
      </w:r>
      <w:proofErr w:type="gramEnd"/>
      <w:r w:rsidR="00CA2B0B" w:rsidRPr="00CA2B0B">
        <w:rPr>
          <w:rFonts w:ascii="Arial" w:hAnsi="Arial" w:cs="Arial"/>
          <w:b/>
          <w:bCs/>
          <w:sz w:val="20"/>
          <w:szCs w:val="20"/>
        </w:rPr>
        <w:t xml:space="preserve"> on Russian financial markets regulation: reflection of global changes in the local agenda and future proposals</w:t>
      </w:r>
    </w:p>
    <w:p w:rsidR="004115A5" w:rsidRPr="00F652A5" w:rsidRDefault="004115A5" w:rsidP="004115A5">
      <w:pPr>
        <w:ind w:left="1410"/>
        <w:rPr>
          <w:rFonts w:ascii="Arial" w:hAnsi="Arial" w:cs="Arial"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Sergey Romanchuk, Head of FX&amp;MM, Metallinvestbank, Moscow &amp; ACI Russia President (title TBC)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Cs/>
          <w:sz w:val="20"/>
          <w:szCs w:val="20"/>
        </w:rPr>
        <w:t>11.05 - 11.2</w:t>
      </w:r>
      <w:r w:rsidRPr="00482FC9">
        <w:rPr>
          <w:rFonts w:ascii="Arial" w:hAnsi="Arial" w:cs="Arial"/>
          <w:bCs/>
          <w:sz w:val="20"/>
          <w:szCs w:val="20"/>
        </w:rPr>
        <w:t xml:space="preserve">0 </w:t>
      </w:r>
      <w:r>
        <w:rPr>
          <w:rFonts w:ascii="Arial" w:hAnsi="Arial" w:cs="Arial"/>
          <w:bCs/>
          <w:sz w:val="20"/>
          <w:szCs w:val="20"/>
        </w:rPr>
        <w:tab/>
      </w:r>
      <w:r w:rsidRPr="00482FC9">
        <w:rPr>
          <w:rFonts w:ascii="Arial" w:hAnsi="Arial" w:cs="Arial"/>
          <w:b/>
          <w:bCs/>
          <w:sz w:val="20"/>
          <w:szCs w:val="20"/>
        </w:rPr>
        <w:t>Coffee break</w:t>
      </w:r>
      <w:r w:rsidRPr="00482FC9">
        <w:rPr>
          <w:rFonts w:ascii="Arial" w:hAnsi="Arial" w:cs="Arial"/>
          <w:bCs/>
          <w:sz w:val="20"/>
          <w:szCs w:val="20"/>
        </w:rPr>
        <w:t xml:space="preserve"> </w:t>
      </w:r>
      <w:r w:rsidRPr="00482FC9"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482FC9">
        <w:rPr>
          <w:rFonts w:ascii="Arial" w:hAnsi="Arial" w:cs="Arial"/>
          <w:bCs/>
          <w:sz w:val="20"/>
          <w:szCs w:val="20"/>
        </w:rPr>
        <w:br/>
      </w:r>
    </w:p>
    <w:p w:rsidR="004115A5" w:rsidRPr="00390BEE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Cs/>
          <w:sz w:val="20"/>
          <w:szCs w:val="20"/>
        </w:rPr>
        <w:t>11.20 - 11.40</w:t>
      </w:r>
      <w:r w:rsidRPr="00482FC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 w:rsidRPr="00390BEE">
        <w:rPr>
          <w:rFonts w:ascii="Arial" w:hAnsi="Arial" w:cs="Arial"/>
          <w:b/>
          <w:bCs/>
          <w:sz w:val="20"/>
          <w:szCs w:val="20"/>
        </w:rPr>
        <w:t>CLS Ruble Update</w:t>
      </w:r>
    </w:p>
    <w:p w:rsidR="004115A5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 w:rsidRPr="00390BEE">
        <w:rPr>
          <w:rFonts w:ascii="Arial" w:hAnsi="Arial" w:cs="Arial"/>
          <w:b/>
          <w:bCs/>
          <w:sz w:val="20"/>
          <w:szCs w:val="20"/>
        </w:rPr>
        <w:tab/>
      </w:r>
      <w:r w:rsidRPr="00390BEE">
        <w:rPr>
          <w:rFonts w:ascii="Arial" w:hAnsi="Arial" w:cs="Arial"/>
          <w:bCs/>
          <w:sz w:val="20"/>
          <w:szCs w:val="20"/>
        </w:rPr>
        <w:t>Adam</w:t>
      </w:r>
      <w:r>
        <w:rPr>
          <w:rFonts w:ascii="Arial" w:hAnsi="Arial" w:cs="Arial"/>
          <w:bCs/>
          <w:sz w:val="20"/>
          <w:szCs w:val="20"/>
        </w:rPr>
        <w:t xml:space="preserve"> Levine, Director, Corporate Development, CLS Bank International 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11.40</w:t>
      </w:r>
      <w:r w:rsidRPr="00482FC9">
        <w:rPr>
          <w:rFonts w:ascii="Arial" w:hAnsi="Arial" w:cs="Arial"/>
          <w:bCs/>
          <w:sz w:val="20"/>
          <w:szCs w:val="20"/>
        </w:rPr>
        <w:t xml:space="preserve"> - 12.00</w:t>
      </w:r>
      <w:r w:rsidRPr="00482FC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2FC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Anticipated developments in Russian National Payment Sy</w:t>
      </w:r>
      <w:r w:rsidR="00B23CF3">
        <w:rPr>
          <w:rFonts w:ascii="Arial" w:hAnsi="Arial" w:cs="Arial"/>
          <w:b/>
          <w:bCs/>
          <w:sz w:val="20"/>
          <w:szCs w:val="20"/>
        </w:rPr>
        <w:t>stem</w:t>
      </w:r>
    </w:p>
    <w:p w:rsidR="004115A5" w:rsidRPr="00482FC9" w:rsidRDefault="004115A5" w:rsidP="004115A5">
      <w:pPr>
        <w:tabs>
          <w:tab w:val="left" w:pos="1418"/>
        </w:tabs>
        <w:ind w:left="141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F652A5">
        <w:rPr>
          <w:rFonts w:ascii="Arial" w:hAnsi="Arial" w:cs="Arial"/>
          <w:bCs/>
          <w:sz w:val="20"/>
          <w:szCs w:val="20"/>
        </w:rPr>
        <w:t xml:space="preserve">Vladimir Kulipanov, Head </w:t>
      </w:r>
      <w:r>
        <w:rPr>
          <w:rFonts w:ascii="Arial" w:hAnsi="Arial" w:cs="Arial"/>
          <w:bCs/>
          <w:sz w:val="20"/>
          <w:szCs w:val="20"/>
        </w:rPr>
        <w:t xml:space="preserve">of Monitoring &amp; Control Center, National Payment System Department, </w:t>
      </w:r>
      <w:r w:rsidRPr="00F652A5">
        <w:rPr>
          <w:rFonts w:ascii="Arial" w:hAnsi="Arial" w:cs="Arial"/>
          <w:bCs/>
          <w:sz w:val="20"/>
          <w:szCs w:val="20"/>
        </w:rPr>
        <w:t xml:space="preserve">Bank of Russia 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12.00 – 12.10</w:t>
      </w:r>
      <w:r w:rsidRPr="00F861E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IRSF Board of Approval for BESP Usage</w:t>
      </w:r>
    </w:p>
    <w:p w:rsidR="004115A5" w:rsidRPr="00482FC9" w:rsidRDefault="004115A5" w:rsidP="004115A5">
      <w:pPr>
        <w:tabs>
          <w:tab w:val="left" w:pos="1418"/>
        </w:tabs>
        <w:ind w:left="1418"/>
        <w:rPr>
          <w:rFonts w:ascii="Arial" w:hAnsi="Arial" w:cs="Arial"/>
          <w:bCs/>
          <w:sz w:val="20"/>
          <w:szCs w:val="20"/>
        </w:rPr>
      </w:pPr>
      <w:r w:rsidRPr="00482FC9">
        <w:rPr>
          <w:rFonts w:ascii="Arial" w:hAnsi="Arial" w:cs="Arial"/>
          <w:bCs/>
          <w:sz w:val="20"/>
          <w:szCs w:val="20"/>
        </w:rPr>
        <w:t xml:space="preserve">Daniel Horgan, Senior Vice President, FX/MM Operations, </w:t>
      </w:r>
      <w:r>
        <w:rPr>
          <w:rFonts w:ascii="Arial" w:hAnsi="Arial" w:cs="Arial"/>
          <w:bCs/>
          <w:sz w:val="20"/>
          <w:szCs w:val="20"/>
        </w:rPr>
        <w:t xml:space="preserve">Institutional Clients Group, </w:t>
      </w:r>
      <w:r w:rsidRPr="00482FC9">
        <w:rPr>
          <w:rFonts w:ascii="Arial" w:hAnsi="Arial" w:cs="Arial"/>
          <w:bCs/>
          <w:sz w:val="20"/>
          <w:szCs w:val="20"/>
        </w:rPr>
        <w:t>Citigroup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Default="004115A5" w:rsidP="004115A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12.10 - 12.20</w:t>
      </w:r>
      <w:r w:rsidRPr="00482FC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MOEX/EBS RUB FIX</w:t>
      </w:r>
    </w:p>
    <w:p w:rsidR="004115A5" w:rsidRPr="00F652A5" w:rsidRDefault="004115A5" w:rsidP="004115A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652A5">
        <w:rPr>
          <w:rFonts w:ascii="Arial" w:hAnsi="Arial" w:cs="Arial"/>
          <w:bCs/>
          <w:sz w:val="20"/>
          <w:szCs w:val="20"/>
        </w:rPr>
        <w:t>Mark Bruce</w:t>
      </w:r>
      <w:r>
        <w:rPr>
          <w:rFonts w:ascii="Arial" w:hAnsi="Arial" w:cs="Arial"/>
          <w:bCs/>
          <w:sz w:val="20"/>
          <w:szCs w:val="20"/>
        </w:rPr>
        <w:t>, European Product Manager, EBS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  <w:r w:rsidRPr="00482FC9">
        <w:rPr>
          <w:rFonts w:ascii="Arial" w:hAnsi="Arial" w:cs="Arial"/>
          <w:b/>
          <w:bCs/>
          <w:sz w:val="20"/>
          <w:szCs w:val="20"/>
        </w:rPr>
        <w:tab/>
      </w:r>
    </w:p>
    <w:p w:rsidR="004115A5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12.2</w:t>
      </w:r>
      <w:r w:rsidRPr="00482FC9">
        <w:rPr>
          <w:rFonts w:ascii="Arial" w:hAnsi="Arial" w:cs="Arial"/>
          <w:bCs/>
          <w:sz w:val="20"/>
          <w:szCs w:val="20"/>
        </w:rPr>
        <w:t>0 - 12.50</w:t>
      </w:r>
      <w:r w:rsidRPr="00482FC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Panel Discussion (title TBC)</w:t>
      </w:r>
    </w:p>
    <w:p w:rsidR="004115A5" w:rsidRPr="007274A9" w:rsidRDefault="00CA2B0B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4115A5" w:rsidRPr="007274A9">
        <w:rPr>
          <w:rFonts w:ascii="Arial" w:hAnsi="Arial" w:cs="Arial"/>
          <w:bCs/>
          <w:sz w:val="20"/>
          <w:szCs w:val="20"/>
        </w:rPr>
        <w:t>Moderator: Danny Corrigan</w:t>
      </w:r>
    </w:p>
    <w:p w:rsidR="004115A5" w:rsidRPr="00482FC9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 w:rsidRPr="007274A9">
        <w:rPr>
          <w:rFonts w:ascii="Arial" w:hAnsi="Arial" w:cs="Arial"/>
          <w:bCs/>
          <w:sz w:val="20"/>
          <w:szCs w:val="20"/>
        </w:rPr>
        <w:tab/>
        <w:t>Panellists: Vladimir Kulipanov</w:t>
      </w:r>
      <w:r>
        <w:rPr>
          <w:rFonts w:ascii="Arial" w:hAnsi="Arial" w:cs="Arial"/>
          <w:bCs/>
          <w:sz w:val="20"/>
          <w:szCs w:val="20"/>
        </w:rPr>
        <w:t xml:space="preserve"> (Bank of Russia)</w:t>
      </w:r>
      <w:r w:rsidRPr="007274A9">
        <w:rPr>
          <w:rFonts w:ascii="Arial" w:hAnsi="Arial" w:cs="Arial"/>
          <w:bCs/>
          <w:sz w:val="20"/>
          <w:szCs w:val="20"/>
        </w:rPr>
        <w:t>, Steven Weller</w:t>
      </w:r>
      <w:r w:rsidR="00CA2B0B">
        <w:rPr>
          <w:rFonts w:ascii="Arial" w:hAnsi="Arial" w:cs="Arial"/>
          <w:bCs/>
          <w:sz w:val="20"/>
          <w:szCs w:val="20"/>
        </w:rPr>
        <w:t xml:space="preserve"> TBC</w:t>
      </w:r>
      <w:r>
        <w:rPr>
          <w:rFonts w:ascii="Arial" w:hAnsi="Arial" w:cs="Arial"/>
          <w:bCs/>
          <w:sz w:val="20"/>
          <w:szCs w:val="20"/>
        </w:rPr>
        <w:t xml:space="preserve"> (Sberbank CIB)</w:t>
      </w:r>
      <w:r w:rsidRPr="007274A9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ab/>
      </w:r>
      <w:r w:rsidRPr="007274A9">
        <w:rPr>
          <w:rFonts w:ascii="Arial" w:hAnsi="Arial" w:cs="Arial"/>
          <w:bCs/>
          <w:sz w:val="20"/>
          <w:szCs w:val="20"/>
        </w:rPr>
        <w:t>Dmitry Piskulov</w:t>
      </w:r>
      <w:r>
        <w:rPr>
          <w:rFonts w:ascii="Arial" w:hAnsi="Arial" w:cs="Arial"/>
          <w:bCs/>
          <w:sz w:val="20"/>
          <w:szCs w:val="20"/>
        </w:rPr>
        <w:t xml:space="preserve"> (NFEA)</w:t>
      </w:r>
      <w:r w:rsidRPr="007274A9">
        <w:rPr>
          <w:rFonts w:ascii="Arial" w:hAnsi="Arial" w:cs="Arial"/>
          <w:bCs/>
          <w:sz w:val="20"/>
          <w:szCs w:val="20"/>
        </w:rPr>
        <w:t>, Sergey Romanchuk</w:t>
      </w:r>
      <w:r>
        <w:rPr>
          <w:rFonts w:ascii="Arial" w:hAnsi="Arial" w:cs="Arial"/>
          <w:bCs/>
          <w:sz w:val="20"/>
          <w:szCs w:val="20"/>
        </w:rPr>
        <w:t xml:space="preserve"> (Metallinvest)</w:t>
      </w:r>
    </w:p>
    <w:p w:rsidR="004115A5" w:rsidRPr="00F861E2" w:rsidRDefault="004115A5" w:rsidP="004115A5">
      <w:pPr>
        <w:tabs>
          <w:tab w:val="left" w:pos="1418"/>
        </w:tabs>
        <w:rPr>
          <w:rFonts w:ascii="Arial" w:hAnsi="Arial" w:cs="Arial"/>
          <w:b/>
          <w:bCs/>
          <w:sz w:val="10"/>
          <w:szCs w:val="10"/>
        </w:rPr>
      </w:pPr>
    </w:p>
    <w:p w:rsidR="004115A5" w:rsidRPr="00482FC9" w:rsidRDefault="004115A5" w:rsidP="004115A5">
      <w:pPr>
        <w:tabs>
          <w:tab w:val="left" w:pos="720"/>
          <w:tab w:val="left" w:pos="1440"/>
          <w:tab w:val="left" w:pos="2160"/>
          <w:tab w:val="left" w:pos="2880"/>
          <w:tab w:val="left" w:pos="7143"/>
        </w:tabs>
        <w:rPr>
          <w:rFonts w:ascii="Arial" w:hAnsi="Arial" w:cs="Arial"/>
          <w:b/>
          <w:bCs/>
          <w:sz w:val="20"/>
          <w:szCs w:val="20"/>
        </w:rPr>
      </w:pPr>
      <w:r w:rsidRPr="00482FC9">
        <w:rPr>
          <w:rFonts w:ascii="Arial" w:hAnsi="Arial" w:cs="Arial"/>
          <w:bCs/>
          <w:sz w:val="20"/>
          <w:szCs w:val="20"/>
        </w:rPr>
        <w:t>12.50 – 13.00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F861E2">
        <w:rPr>
          <w:rFonts w:ascii="Arial" w:hAnsi="Arial" w:cs="Arial"/>
          <w:b/>
          <w:bCs/>
          <w:sz w:val="20"/>
          <w:szCs w:val="20"/>
        </w:rPr>
        <w:t>C</w:t>
      </w:r>
      <w:r w:rsidRPr="00482FC9">
        <w:rPr>
          <w:rFonts w:ascii="Arial" w:hAnsi="Arial" w:cs="Arial"/>
          <w:b/>
          <w:bCs/>
          <w:sz w:val="20"/>
          <w:szCs w:val="20"/>
        </w:rPr>
        <w:t xml:space="preserve">losing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482FC9">
        <w:rPr>
          <w:rFonts w:ascii="Arial" w:hAnsi="Arial" w:cs="Arial"/>
          <w:b/>
          <w:bCs/>
          <w:sz w:val="20"/>
          <w:szCs w:val="20"/>
        </w:rPr>
        <w:t xml:space="preserve">emarks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4115A5" w:rsidRDefault="004115A5" w:rsidP="004115A5">
      <w:pPr>
        <w:tabs>
          <w:tab w:val="left" w:pos="141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482FC9">
        <w:rPr>
          <w:rFonts w:ascii="Arial" w:hAnsi="Arial" w:cs="Arial"/>
          <w:bCs/>
          <w:sz w:val="20"/>
          <w:szCs w:val="20"/>
        </w:rPr>
        <w:t>Darryl Hooker, IRSF Chairman, EBS</w:t>
      </w:r>
    </w:p>
    <w:p w:rsidR="002E49B8" w:rsidRDefault="002E49B8"/>
    <w:sectPr w:rsidR="002E4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A5" w:rsidRDefault="004115A5" w:rsidP="004115A5">
      <w:pPr>
        <w:spacing w:after="0"/>
      </w:pPr>
      <w:r>
        <w:separator/>
      </w:r>
    </w:p>
  </w:endnote>
  <w:endnote w:type="continuationSeparator" w:id="0">
    <w:p w:rsidR="004115A5" w:rsidRDefault="004115A5" w:rsidP="004115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5" w:rsidRDefault="004115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5" w:rsidRDefault="004115A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5" w:rsidRDefault="004115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A5" w:rsidRDefault="004115A5" w:rsidP="004115A5">
      <w:pPr>
        <w:spacing w:after="0"/>
      </w:pPr>
      <w:r>
        <w:separator/>
      </w:r>
    </w:p>
  </w:footnote>
  <w:footnote w:type="continuationSeparator" w:id="0">
    <w:p w:rsidR="004115A5" w:rsidRDefault="004115A5" w:rsidP="004115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5" w:rsidRDefault="004115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542954"/>
      <w:docPartObj>
        <w:docPartGallery w:val="Watermarks"/>
        <w:docPartUnique/>
      </w:docPartObj>
    </w:sdtPr>
    <w:sdtEndPr/>
    <w:sdtContent>
      <w:p w:rsidR="004115A5" w:rsidRDefault="00975FBC">
        <w:pPr>
          <w:pStyle w:val="a3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5A5" w:rsidRDefault="004115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A5"/>
    <w:rsid w:val="002E49B8"/>
    <w:rsid w:val="004115A5"/>
    <w:rsid w:val="00975FBC"/>
    <w:rsid w:val="00B23CF3"/>
    <w:rsid w:val="00C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A5"/>
    <w:pPr>
      <w:spacing w:after="6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A5"/>
    <w:pPr>
      <w:tabs>
        <w:tab w:val="center" w:pos="4513"/>
        <w:tab w:val="right" w:pos="902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115A5"/>
    <w:rPr>
      <w:szCs w:val="24"/>
    </w:rPr>
  </w:style>
  <w:style w:type="paragraph" w:styleId="a5">
    <w:name w:val="footer"/>
    <w:basedOn w:val="a"/>
    <w:link w:val="a6"/>
    <w:uiPriority w:val="99"/>
    <w:unhideWhenUsed/>
    <w:rsid w:val="004115A5"/>
    <w:pPr>
      <w:tabs>
        <w:tab w:val="center" w:pos="4513"/>
        <w:tab w:val="right" w:pos="902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115A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A5"/>
    <w:pPr>
      <w:spacing w:after="60"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A5"/>
    <w:pPr>
      <w:tabs>
        <w:tab w:val="center" w:pos="4513"/>
        <w:tab w:val="right" w:pos="9026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115A5"/>
    <w:rPr>
      <w:szCs w:val="24"/>
    </w:rPr>
  </w:style>
  <w:style w:type="paragraph" w:styleId="a5">
    <w:name w:val="footer"/>
    <w:basedOn w:val="a"/>
    <w:link w:val="a6"/>
    <w:uiPriority w:val="99"/>
    <w:unhideWhenUsed/>
    <w:rsid w:val="004115A5"/>
    <w:pPr>
      <w:tabs>
        <w:tab w:val="center" w:pos="4513"/>
        <w:tab w:val="right" w:pos="9026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115A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Roberts</dc:creator>
  <cp:keywords/>
  <dc:description/>
  <cp:lastModifiedBy>Романчук С.А.</cp:lastModifiedBy>
  <cp:revision>2</cp:revision>
  <cp:lastPrinted>2014-05-12T19:50:00Z</cp:lastPrinted>
  <dcterms:created xsi:type="dcterms:W3CDTF">2014-05-15T05:40:00Z</dcterms:created>
  <dcterms:modified xsi:type="dcterms:W3CDTF">2014-05-15T05:40:00Z</dcterms:modified>
</cp:coreProperties>
</file>